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4E6" w:rsidRDefault="00E224E6" w:rsidP="00E224E6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REPUBLIKA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SRBIJA</w:t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</w:p>
    <w:p w:rsidR="00E224E6" w:rsidRDefault="00E224E6" w:rsidP="00E224E6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NARODNA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SKUPŠTINA</w:t>
      </w:r>
    </w:p>
    <w:p w:rsidR="00E224E6" w:rsidRDefault="00E224E6" w:rsidP="00E224E6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Odbor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pravosuđe</w:t>
      </w:r>
      <w:r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državnu</w:t>
      </w:r>
      <w:r>
        <w:rPr>
          <w:sz w:val="22"/>
          <w:szCs w:val="22"/>
          <w:lang w:val="sr-Cyrl-CS"/>
        </w:rPr>
        <w:t xml:space="preserve"> </w:t>
      </w:r>
    </w:p>
    <w:p w:rsidR="00E224E6" w:rsidRDefault="00E224E6" w:rsidP="00E224E6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upravu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lokalnu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samoupravu</w:t>
      </w:r>
    </w:p>
    <w:p w:rsidR="00E224E6" w:rsidRDefault="00E224E6" w:rsidP="00E224E6">
      <w:pPr>
        <w:rPr>
          <w:sz w:val="22"/>
          <w:szCs w:val="22"/>
          <w:lang w:val="sr-Cyrl-RS"/>
        </w:rPr>
      </w:pPr>
      <w:r>
        <w:rPr>
          <w:sz w:val="22"/>
          <w:szCs w:val="22"/>
          <w:lang w:val="sr-Cyrl-CS"/>
        </w:rPr>
        <w:t>0</w:t>
      </w:r>
      <w:r>
        <w:rPr>
          <w:sz w:val="22"/>
          <w:szCs w:val="22"/>
        </w:rPr>
        <w:t>7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Broj</w:t>
      </w:r>
      <w:r>
        <w:rPr>
          <w:sz w:val="22"/>
          <w:szCs w:val="22"/>
          <w:lang w:val="sr-Cyrl-CS"/>
        </w:rPr>
        <w:t xml:space="preserve">: </w:t>
      </w:r>
      <w:r>
        <w:rPr>
          <w:sz w:val="22"/>
          <w:szCs w:val="22"/>
          <w:lang w:val="sr-Cyrl-RS"/>
        </w:rPr>
        <w:t>06-2</w:t>
      </w:r>
      <w:r>
        <w:rPr>
          <w:sz w:val="22"/>
          <w:szCs w:val="22"/>
        </w:rPr>
        <w:t>/</w:t>
      </w:r>
      <w:r>
        <w:rPr>
          <w:sz w:val="22"/>
          <w:szCs w:val="22"/>
          <w:lang w:val="sr-Cyrl-RS"/>
        </w:rPr>
        <w:t>212</w:t>
      </w:r>
      <w:r>
        <w:rPr>
          <w:sz w:val="22"/>
          <w:szCs w:val="22"/>
        </w:rPr>
        <w:t>-1</w:t>
      </w:r>
      <w:r>
        <w:rPr>
          <w:sz w:val="22"/>
          <w:szCs w:val="22"/>
          <w:lang w:val="sr-Cyrl-RS"/>
        </w:rPr>
        <w:t>8</w:t>
      </w:r>
    </w:p>
    <w:p w:rsidR="00E224E6" w:rsidRDefault="00E224E6" w:rsidP="00E224E6">
      <w:pPr>
        <w:rPr>
          <w:sz w:val="22"/>
          <w:szCs w:val="22"/>
          <w:lang w:val="sr-Cyrl-CS"/>
        </w:rPr>
      </w:pPr>
      <w:r>
        <w:rPr>
          <w:sz w:val="22"/>
          <w:szCs w:val="22"/>
        </w:rPr>
        <w:t>23</w:t>
      </w:r>
      <w:r>
        <w:rPr>
          <w:sz w:val="22"/>
          <w:szCs w:val="22"/>
          <w:lang w:val="sr-Cyrl-RS"/>
        </w:rPr>
        <w:t xml:space="preserve">. </w:t>
      </w:r>
      <w:r>
        <w:rPr>
          <w:sz w:val="22"/>
          <w:szCs w:val="22"/>
          <w:lang w:val="sr-Cyrl-RS"/>
        </w:rPr>
        <w:t>septembar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CS"/>
        </w:rPr>
        <w:t xml:space="preserve">2018. </w:t>
      </w:r>
      <w:r>
        <w:rPr>
          <w:sz w:val="22"/>
          <w:szCs w:val="22"/>
          <w:lang w:val="sr-Cyrl-CS"/>
        </w:rPr>
        <w:t>godine</w:t>
      </w:r>
    </w:p>
    <w:p w:rsidR="00E224E6" w:rsidRDefault="00E224E6" w:rsidP="00E224E6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B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g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</w:t>
      </w:r>
    </w:p>
    <w:p w:rsidR="00E224E6" w:rsidRDefault="00E224E6" w:rsidP="00E224E6">
      <w:pPr>
        <w:rPr>
          <w:lang w:val="sr-Cyrl-CS"/>
        </w:rPr>
      </w:pPr>
    </w:p>
    <w:p w:rsidR="00E224E6" w:rsidRDefault="00E224E6" w:rsidP="00E224E6">
      <w:pPr>
        <w:rPr>
          <w:lang w:val="sr-Cyrl-CS"/>
        </w:rPr>
      </w:pPr>
    </w:p>
    <w:p w:rsidR="00E224E6" w:rsidRDefault="00E224E6" w:rsidP="00E224E6">
      <w:pPr>
        <w:rPr>
          <w:lang w:val="sr-Cyrl-CS"/>
        </w:rPr>
      </w:pPr>
    </w:p>
    <w:p w:rsidR="00E224E6" w:rsidRDefault="00E224E6" w:rsidP="00E224E6">
      <w:pPr>
        <w:jc w:val="center"/>
        <w:rPr>
          <w:b/>
          <w:lang w:val="sr-Cyrl-CS"/>
        </w:rPr>
      </w:pPr>
      <w:r>
        <w:rPr>
          <w:b/>
          <w:lang w:val="sr-Cyrl-CS"/>
        </w:rPr>
        <w:t>Z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A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P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S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N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K</w:t>
      </w:r>
    </w:p>
    <w:p w:rsidR="00E224E6" w:rsidRDefault="00E224E6" w:rsidP="00E224E6">
      <w:pPr>
        <w:jc w:val="center"/>
        <w:rPr>
          <w:b/>
          <w:lang w:val="sr-Cyrl-CS"/>
        </w:rPr>
      </w:pPr>
      <w:r>
        <w:rPr>
          <w:b/>
          <w:lang w:val="sr-Cyrl-RS"/>
        </w:rPr>
        <w:t>39</w:t>
      </w:r>
      <w:r>
        <w:rPr>
          <w:b/>
        </w:rPr>
        <w:t>.</w:t>
      </w:r>
      <w:r>
        <w:rPr>
          <w:b/>
          <w:lang w:val="sr-Cyrl-RS"/>
        </w:rPr>
        <w:t xml:space="preserve"> </w:t>
      </w:r>
      <w:r>
        <w:rPr>
          <w:b/>
          <w:lang w:val="sr-Cyrl-CS"/>
        </w:rPr>
        <w:t>SEDNICE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ODBORA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ZA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PRAVOSUĐE</w:t>
      </w:r>
      <w:r>
        <w:rPr>
          <w:b/>
          <w:lang w:val="sr-Cyrl-CS"/>
        </w:rPr>
        <w:t xml:space="preserve">, </w:t>
      </w:r>
      <w:r>
        <w:rPr>
          <w:b/>
          <w:lang w:val="sr-Cyrl-CS"/>
        </w:rPr>
        <w:t>DRŽAVNU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UPRAVU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LOKALNU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SAMOUPRAVU</w:t>
      </w:r>
      <w:r>
        <w:rPr>
          <w:b/>
          <w:lang w:val="sr-Cyrl-CS"/>
        </w:rPr>
        <w:t xml:space="preserve">, </w:t>
      </w:r>
      <w:r>
        <w:rPr>
          <w:b/>
          <w:lang w:val="sr-Cyrl-CS"/>
        </w:rPr>
        <w:t>ODRŽANE</w:t>
      </w:r>
      <w:r>
        <w:rPr>
          <w:b/>
          <w:lang w:val="sr-Cyrl-CS"/>
        </w:rPr>
        <w:t xml:space="preserve"> </w:t>
      </w:r>
      <w:r>
        <w:rPr>
          <w:b/>
          <w:lang w:val="sr-Cyrl-RS"/>
        </w:rPr>
        <w:t xml:space="preserve">21. </w:t>
      </w:r>
      <w:r>
        <w:rPr>
          <w:b/>
          <w:lang w:val="sr-Cyrl-RS"/>
        </w:rPr>
        <w:t>SEPTEMBRA</w:t>
      </w:r>
      <w:r>
        <w:rPr>
          <w:b/>
          <w:lang w:val="sr-Cyrl-RS"/>
        </w:rPr>
        <w:t xml:space="preserve"> </w:t>
      </w:r>
      <w:r>
        <w:rPr>
          <w:b/>
          <w:lang w:val="sr-Cyrl-CS"/>
        </w:rPr>
        <w:t xml:space="preserve">2018. </w:t>
      </w:r>
      <w:r>
        <w:rPr>
          <w:b/>
          <w:lang w:val="sr-Cyrl-CS"/>
        </w:rPr>
        <w:t>GODINE</w:t>
      </w:r>
    </w:p>
    <w:p w:rsidR="00E224E6" w:rsidRDefault="00E224E6" w:rsidP="00E224E6">
      <w:pPr>
        <w:jc w:val="both"/>
        <w:rPr>
          <w:b/>
          <w:lang w:val="sr-Cyrl-CS"/>
        </w:rPr>
      </w:pPr>
    </w:p>
    <w:p w:rsidR="00E224E6" w:rsidRDefault="00E224E6" w:rsidP="00E224E6">
      <w:pPr>
        <w:jc w:val="both"/>
        <w:rPr>
          <w:b/>
          <w:lang w:val="sr-Cyrl-CS"/>
        </w:rPr>
      </w:pPr>
    </w:p>
    <w:p w:rsidR="00E224E6" w:rsidRDefault="00E224E6" w:rsidP="00E224E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počela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9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>30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E224E6" w:rsidRDefault="00E224E6" w:rsidP="00E224E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224E6" w:rsidRDefault="00E224E6" w:rsidP="00E224E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>Sednicom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predsedavao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Petar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Petrović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E224E6" w:rsidRDefault="00E224E6" w:rsidP="00E224E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224E6" w:rsidRDefault="00E224E6" w:rsidP="00E224E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prisustvovali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CS"/>
        </w:rPr>
        <w:t>Slaviša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Bulatović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Neđo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Jovanović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Mihailo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Jokić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Đorđe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Komlenski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Aleksandar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Martinović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Žarko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Mićin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Jovan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Palalić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Biljana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Pantić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Pilja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Balint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Pastor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  </w:t>
      </w:r>
    </w:p>
    <w:p w:rsidR="00E224E6" w:rsidRDefault="00E224E6" w:rsidP="00E224E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224E6" w:rsidRDefault="00E224E6" w:rsidP="00E224E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nisu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prisustvovali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CS"/>
        </w:rPr>
        <w:t>Zoran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Despotović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Miletić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Mihajlović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Dušan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Pavlović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Nataša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Mićić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Dušan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Petrović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Sreto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Perić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Katarina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Rakić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niti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njihovi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zamenici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E224E6" w:rsidRDefault="00E224E6" w:rsidP="00E224E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224E6" w:rsidRDefault="00E224E6" w:rsidP="00E224E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prisustvavao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Zlatko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viši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pravde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24E6" w:rsidRDefault="00E224E6" w:rsidP="00E224E6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224E6" w:rsidRDefault="00E224E6" w:rsidP="00E224E6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Predsednik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konstatovao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ispunjeni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uslovi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punovažno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odlučivanje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shodne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primene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>
        <w:rPr>
          <w:rFonts w:ascii="Times New Roman" w:hAnsi="Times New Roman"/>
          <w:sz w:val="24"/>
          <w:szCs w:val="24"/>
          <w:lang w:val="sr-Cyrl-RS"/>
        </w:rPr>
        <w:t xml:space="preserve"> 92.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>
        <w:rPr>
          <w:rFonts w:ascii="Times New Roman" w:hAnsi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predložio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većinom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glasova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prihvatili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predloženi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dnevni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dopuni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tačkom</w:t>
      </w:r>
      <w:r>
        <w:rPr>
          <w:rFonts w:ascii="Times New Roman" w:hAnsi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/>
          <w:sz w:val="24"/>
          <w:szCs w:val="24"/>
          <w:lang w:val="sr-Cyrl-RS"/>
        </w:rPr>
        <w:t>Utvrđivanje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Prdloga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prestanku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funkcije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Somboru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nakon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čega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celini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sr-Cyrl-RS"/>
        </w:rPr>
        <w:t>većinom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glasova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utvrdili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sledeći</w:t>
      </w:r>
      <w:r>
        <w:rPr>
          <w:rFonts w:ascii="Times New Roman" w:hAnsi="Times New Roman"/>
          <w:sz w:val="24"/>
          <w:szCs w:val="24"/>
          <w:lang w:val="sr-Cyrl-RS"/>
        </w:rPr>
        <w:t>:</w:t>
      </w:r>
    </w:p>
    <w:p w:rsidR="00E224E6" w:rsidRDefault="00E224E6" w:rsidP="00E224E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224E6" w:rsidRDefault="00E224E6" w:rsidP="00E224E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:</w:t>
      </w:r>
    </w:p>
    <w:p w:rsidR="00E224E6" w:rsidRDefault="00E224E6" w:rsidP="00E224E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E224E6" w:rsidRDefault="00E224E6" w:rsidP="00E224E6">
      <w:pPr>
        <w:pStyle w:val="ListParagraph"/>
        <w:numPr>
          <w:ilvl w:val="0"/>
          <w:numId w:val="1"/>
        </w:numPr>
        <w:tabs>
          <w:tab w:val="left" w:pos="0"/>
        </w:tabs>
        <w:spacing w:after="120"/>
        <w:jc w:val="both"/>
        <w:rPr>
          <w:color w:val="000000"/>
          <w:sz w:val="22"/>
          <w:szCs w:val="22"/>
          <w:lang w:val="sr-Cyrl-RS"/>
        </w:rPr>
      </w:pPr>
      <w:r>
        <w:rPr>
          <w:rFonts w:cs="Arial"/>
          <w:lang w:val="sr-Cyrl-RS"/>
        </w:rPr>
        <w:t>Razmatranje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Predloga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zakona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potvrđivanju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Sporazuma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između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Vlade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Republike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Srbije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Vlade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Republike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Francuske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razmeni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uzajamnoj</w:t>
      </w:r>
      <w:r>
        <w:rPr>
          <w:rFonts w:cs="Arial"/>
          <w:lang w:val="sr-Cyrl-RS"/>
        </w:rPr>
        <w:t xml:space="preserve">  </w:t>
      </w:r>
      <w:r>
        <w:rPr>
          <w:rFonts w:cs="Arial"/>
          <w:lang w:val="sr-Cyrl-RS"/>
        </w:rPr>
        <w:t>zaštiti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tajnih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podataka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koji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podnela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Vlada</w:t>
      </w:r>
      <w:r>
        <w:rPr>
          <w:rFonts w:cs="Arial"/>
          <w:lang w:val="sr-Cyrl-RS"/>
        </w:rPr>
        <w:t xml:space="preserve"> (</w:t>
      </w:r>
      <w:r>
        <w:rPr>
          <w:rFonts w:cs="Arial"/>
          <w:lang w:val="sr-Cyrl-RS"/>
        </w:rPr>
        <w:t>broj</w:t>
      </w:r>
      <w:r>
        <w:rPr>
          <w:rFonts w:cs="Arial"/>
          <w:lang w:val="sr-Cyrl-RS"/>
        </w:rPr>
        <w:t xml:space="preserve"> 011-2738/18, </w:t>
      </w:r>
      <w:r>
        <w:rPr>
          <w:rFonts w:cs="Arial"/>
          <w:lang w:val="sr-Cyrl-RS"/>
        </w:rPr>
        <w:t>od</w:t>
      </w:r>
      <w:r>
        <w:rPr>
          <w:rFonts w:cs="Arial"/>
          <w:lang w:val="sr-Cyrl-RS"/>
        </w:rPr>
        <w:t xml:space="preserve"> 30. </w:t>
      </w:r>
      <w:r>
        <w:rPr>
          <w:rFonts w:cs="Arial"/>
          <w:lang w:val="sr-Cyrl-RS"/>
        </w:rPr>
        <w:t>avgusta</w:t>
      </w:r>
      <w:r>
        <w:rPr>
          <w:rFonts w:cs="Arial"/>
          <w:lang w:val="sr-Cyrl-RS"/>
        </w:rPr>
        <w:t xml:space="preserve"> 2018. </w:t>
      </w:r>
      <w:r>
        <w:rPr>
          <w:rFonts w:cs="Arial"/>
          <w:lang w:val="sr-Cyrl-RS"/>
        </w:rPr>
        <w:t>godine</w:t>
      </w:r>
      <w:r>
        <w:rPr>
          <w:rFonts w:cs="Arial"/>
          <w:lang w:val="sr-Cyrl-RS"/>
        </w:rPr>
        <w:t>)</w:t>
      </w:r>
      <w:r>
        <w:rPr>
          <w:sz w:val="22"/>
          <w:szCs w:val="22"/>
          <w:lang w:val="sr-Cyrl-RS"/>
        </w:rPr>
        <w:t>;</w:t>
      </w:r>
    </w:p>
    <w:p w:rsidR="00E224E6" w:rsidRDefault="00E224E6" w:rsidP="00E224E6">
      <w:pPr>
        <w:pStyle w:val="ListParagraph"/>
        <w:numPr>
          <w:ilvl w:val="0"/>
          <w:numId w:val="1"/>
        </w:numPr>
        <w:tabs>
          <w:tab w:val="left" w:pos="0"/>
        </w:tabs>
        <w:spacing w:after="120"/>
        <w:jc w:val="both"/>
        <w:rPr>
          <w:color w:val="000000"/>
          <w:sz w:val="22"/>
          <w:szCs w:val="22"/>
          <w:lang w:val="sr-Cyrl-RS"/>
        </w:rPr>
      </w:pPr>
      <w:r>
        <w:rPr>
          <w:lang w:val="sr-Cyrl-RS"/>
        </w:rPr>
        <w:t>Utvrđivanje</w:t>
      </w:r>
      <w:r>
        <w:rPr>
          <w:lang w:val="sr-Cyrl-RS"/>
        </w:rPr>
        <w:t xml:space="preserve"> </w:t>
      </w:r>
      <w:r>
        <w:rPr>
          <w:lang w:val="sr-Cyrl-RS"/>
        </w:rPr>
        <w:t>Prdloga</w:t>
      </w:r>
      <w:r>
        <w:rPr>
          <w:lang w:val="sr-Cyrl-RS"/>
        </w:rPr>
        <w:t xml:space="preserve"> </w:t>
      </w:r>
      <w:r>
        <w:rPr>
          <w:lang w:val="sr-Cyrl-RS"/>
        </w:rPr>
        <w:t>odluke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prestanku</w:t>
      </w:r>
      <w:r>
        <w:rPr>
          <w:lang w:val="sr-Cyrl-RS"/>
        </w:rPr>
        <w:t xml:space="preserve"> </w:t>
      </w:r>
      <w:r>
        <w:rPr>
          <w:lang w:val="sr-Cyrl-RS"/>
        </w:rPr>
        <w:t>funkcije</w:t>
      </w:r>
      <w:r>
        <w:rPr>
          <w:lang w:val="sr-Cyrl-RS"/>
        </w:rPr>
        <w:t xml:space="preserve"> </w:t>
      </w:r>
      <w:r>
        <w:rPr>
          <w:lang w:val="sr-Cyrl-RS"/>
        </w:rPr>
        <w:t>predsednika</w:t>
      </w:r>
      <w:r>
        <w:rPr>
          <w:lang w:val="sr-Cyrl-RS"/>
        </w:rPr>
        <w:t xml:space="preserve"> </w:t>
      </w:r>
      <w:r>
        <w:rPr>
          <w:lang w:val="sr-Cyrl-RS"/>
        </w:rPr>
        <w:t>Osnovnog</w:t>
      </w:r>
      <w:r>
        <w:rPr>
          <w:lang w:val="sr-Cyrl-RS"/>
        </w:rPr>
        <w:t xml:space="preserve"> </w:t>
      </w:r>
      <w:r>
        <w:rPr>
          <w:lang w:val="sr-Cyrl-RS"/>
        </w:rPr>
        <w:t>suda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Somboru</w:t>
      </w:r>
      <w:r>
        <w:rPr>
          <w:lang w:val="sr-Cyrl-RS"/>
        </w:rPr>
        <w:t>;</w:t>
      </w:r>
    </w:p>
    <w:p w:rsidR="00E224E6" w:rsidRDefault="00E224E6" w:rsidP="00E224E6">
      <w:pPr>
        <w:pStyle w:val="ListParagraph"/>
        <w:numPr>
          <w:ilvl w:val="0"/>
          <w:numId w:val="1"/>
        </w:numPr>
        <w:tabs>
          <w:tab w:val="left" w:pos="0"/>
        </w:tabs>
        <w:spacing w:after="120"/>
        <w:jc w:val="both"/>
        <w:rPr>
          <w:color w:val="000000"/>
          <w:lang w:val="sr-Cyrl-RS"/>
        </w:rPr>
      </w:pPr>
      <w:r>
        <w:rPr>
          <w:rFonts w:cs="Arial"/>
          <w:sz w:val="22"/>
          <w:szCs w:val="22"/>
          <w:lang w:val="sr-Cyrl-RS"/>
        </w:rPr>
        <w:t>Razno</w:t>
      </w:r>
      <w:r>
        <w:rPr>
          <w:lang w:val="sr-Cyrl-RS"/>
        </w:rPr>
        <w:t>.</w:t>
      </w:r>
    </w:p>
    <w:p w:rsidR="00E224E6" w:rsidRDefault="00E224E6" w:rsidP="00E224E6">
      <w:pPr>
        <w:tabs>
          <w:tab w:val="left" w:pos="567"/>
          <w:tab w:val="left" w:pos="851"/>
        </w:tabs>
        <w:spacing w:after="120"/>
        <w:jc w:val="both"/>
        <w:rPr>
          <w:lang w:val="sr-Cyrl-RS"/>
        </w:rPr>
      </w:pPr>
    </w:p>
    <w:p w:rsidR="00E224E6" w:rsidRDefault="00E224E6" w:rsidP="00E224E6">
      <w:pPr>
        <w:tabs>
          <w:tab w:val="left" w:pos="567"/>
          <w:tab w:val="left" w:pos="851"/>
        </w:tabs>
        <w:spacing w:after="120"/>
        <w:jc w:val="both"/>
        <w:rPr>
          <w:rStyle w:val="FontStyle15"/>
          <w:lang w:eastAsia="sr-Cyrl-CS"/>
        </w:rPr>
      </w:pPr>
      <w:r>
        <w:rPr>
          <w:b/>
          <w:lang w:val="sr-Cyrl-RS"/>
        </w:rPr>
        <w:t>PRVA</w:t>
      </w:r>
      <w:r>
        <w:rPr>
          <w:b/>
          <w:lang w:val="sr-Cyrl-RS"/>
        </w:rPr>
        <w:t xml:space="preserve"> </w:t>
      </w:r>
      <w:r>
        <w:rPr>
          <w:b/>
          <w:lang w:val="sr-Cyrl-RS"/>
        </w:rPr>
        <w:t>TAČKA</w:t>
      </w:r>
      <w:r>
        <w:rPr>
          <w:b/>
          <w:lang w:val="sr-Cyrl-RS"/>
        </w:rPr>
        <w:t xml:space="preserve"> </w:t>
      </w:r>
      <w:r>
        <w:rPr>
          <w:lang w:val="sr-Cyrl-RS"/>
        </w:rPr>
        <w:t xml:space="preserve">– </w:t>
      </w:r>
      <w:r>
        <w:rPr>
          <w:rFonts w:cs="Arial"/>
          <w:lang w:val="sr-Cyrl-RS"/>
        </w:rPr>
        <w:t>Razmatranje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Predloga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zakona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potvrđivanju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Sporazuma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između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Vlade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Republike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Srbije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Vlade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Republike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Francuske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razmeni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uzajamnoj</w:t>
      </w:r>
      <w:r>
        <w:rPr>
          <w:rFonts w:cs="Arial"/>
          <w:lang w:val="sr-Cyrl-RS"/>
        </w:rPr>
        <w:t xml:space="preserve">  </w:t>
      </w:r>
      <w:r>
        <w:rPr>
          <w:rFonts w:cs="Arial"/>
          <w:lang w:val="sr-Cyrl-RS"/>
        </w:rPr>
        <w:t>zaštiti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tajnih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podataka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koji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podnela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Vlada</w:t>
      </w:r>
      <w:r>
        <w:rPr>
          <w:rFonts w:cs="Arial"/>
          <w:lang w:val="sr-Cyrl-RS"/>
        </w:rPr>
        <w:t xml:space="preserve"> (</w:t>
      </w:r>
      <w:r>
        <w:rPr>
          <w:rFonts w:cs="Arial"/>
          <w:lang w:val="sr-Cyrl-RS"/>
        </w:rPr>
        <w:t>broj</w:t>
      </w:r>
      <w:r>
        <w:rPr>
          <w:rFonts w:cs="Arial"/>
          <w:lang w:val="sr-Cyrl-RS"/>
        </w:rPr>
        <w:t xml:space="preserve"> 011-2738/18, </w:t>
      </w:r>
      <w:r>
        <w:rPr>
          <w:rFonts w:cs="Arial"/>
          <w:lang w:val="sr-Cyrl-RS"/>
        </w:rPr>
        <w:t>od</w:t>
      </w:r>
      <w:r>
        <w:rPr>
          <w:rFonts w:cs="Arial"/>
          <w:lang w:val="sr-Cyrl-RS"/>
        </w:rPr>
        <w:t xml:space="preserve"> 30. </w:t>
      </w:r>
      <w:r>
        <w:rPr>
          <w:rFonts w:cs="Arial"/>
          <w:lang w:val="sr-Cyrl-RS"/>
        </w:rPr>
        <w:t>avgusta</w:t>
      </w:r>
      <w:r>
        <w:rPr>
          <w:rFonts w:cs="Arial"/>
          <w:lang w:val="sr-Cyrl-RS"/>
        </w:rPr>
        <w:t xml:space="preserve"> 2018. </w:t>
      </w:r>
      <w:r>
        <w:rPr>
          <w:rFonts w:cs="Arial"/>
          <w:lang w:val="sr-Cyrl-RS"/>
        </w:rPr>
        <w:t>godine</w:t>
      </w:r>
      <w:r>
        <w:rPr>
          <w:rFonts w:cs="Arial"/>
          <w:lang w:val="sr-Cyrl-RS"/>
        </w:rPr>
        <w:t>).</w:t>
      </w:r>
    </w:p>
    <w:p w:rsidR="00E224E6" w:rsidRDefault="00E224E6" w:rsidP="00E224E6">
      <w:pPr>
        <w:ind w:firstLine="720"/>
        <w:jc w:val="both"/>
        <w:rPr>
          <w:rStyle w:val="FontStyle15"/>
          <w:lang w:val="sr-Cyrl-RS"/>
        </w:rPr>
      </w:pPr>
      <w:r>
        <w:rPr>
          <w:rStyle w:val="FontStyle15"/>
          <w:b/>
          <w:lang w:val="sr-Cyrl-RS"/>
        </w:rPr>
        <w:lastRenderedPageBreak/>
        <w:t>Petar</w:t>
      </w:r>
      <w:r>
        <w:rPr>
          <w:rStyle w:val="FontStyle15"/>
          <w:b/>
          <w:lang w:val="sr-Cyrl-RS"/>
        </w:rPr>
        <w:t xml:space="preserve"> </w:t>
      </w:r>
      <w:r>
        <w:rPr>
          <w:rStyle w:val="FontStyle15"/>
          <w:b/>
          <w:lang w:val="sr-Cyrl-RS"/>
        </w:rPr>
        <w:t>Petrović</w:t>
      </w:r>
      <w:r>
        <w:rPr>
          <w:rStyle w:val="FontStyle15"/>
          <w:lang w:val="sr-Cyrl-RS"/>
        </w:rPr>
        <w:t xml:space="preserve"> </w:t>
      </w:r>
      <w:r>
        <w:rPr>
          <w:rStyle w:val="FontStyle15"/>
          <w:lang w:val="sr-Cyrl-RS"/>
        </w:rPr>
        <w:t>je</w:t>
      </w:r>
      <w:r>
        <w:rPr>
          <w:rStyle w:val="FontStyle15"/>
          <w:lang w:val="sr-Cyrl-RS"/>
        </w:rPr>
        <w:t xml:space="preserve"> </w:t>
      </w:r>
      <w:r>
        <w:rPr>
          <w:rStyle w:val="FontStyle15"/>
          <w:lang w:val="sr-Cyrl-RS"/>
        </w:rPr>
        <w:t>otvorio</w:t>
      </w:r>
      <w:r>
        <w:rPr>
          <w:rStyle w:val="FontStyle15"/>
          <w:lang w:val="sr-Cyrl-RS"/>
        </w:rPr>
        <w:t xml:space="preserve"> </w:t>
      </w:r>
      <w:r>
        <w:rPr>
          <w:rStyle w:val="FontStyle15"/>
          <w:lang w:val="sr-Cyrl-RS"/>
        </w:rPr>
        <w:t>raspravu</w:t>
      </w:r>
      <w:r>
        <w:rPr>
          <w:rStyle w:val="FontStyle15"/>
          <w:lang w:val="sr-Cyrl-RS"/>
        </w:rPr>
        <w:t xml:space="preserve"> </w:t>
      </w:r>
      <w:r>
        <w:rPr>
          <w:rStyle w:val="FontStyle15"/>
          <w:lang w:val="sr-Cyrl-RS"/>
        </w:rPr>
        <w:t>u</w:t>
      </w:r>
      <w:r>
        <w:rPr>
          <w:rStyle w:val="FontStyle15"/>
          <w:lang w:val="sr-Cyrl-RS"/>
        </w:rPr>
        <w:t xml:space="preserve"> </w:t>
      </w:r>
      <w:r>
        <w:rPr>
          <w:rStyle w:val="FontStyle15"/>
          <w:lang w:val="sr-Cyrl-RS"/>
        </w:rPr>
        <w:t>vezi</w:t>
      </w:r>
      <w:r>
        <w:rPr>
          <w:rStyle w:val="FontStyle15"/>
          <w:lang w:val="sr-Cyrl-RS"/>
        </w:rPr>
        <w:t xml:space="preserve"> </w:t>
      </w:r>
      <w:r>
        <w:rPr>
          <w:rStyle w:val="FontStyle15"/>
          <w:lang w:val="sr-Cyrl-RS"/>
        </w:rPr>
        <w:t>sa</w:t>
      </w:r>
      <w:r>
        <w:rPr>
          <w:rStyle w:val="FontStyle15"/>
          <w:lang w:val="sr-Cyrl-RS"/>
        </w:rPr>
        <w:t xml:space="preserve"> </w:t>
      </w:r>
      <w:r>
        <w:rPr>
          <w:rStyle w:val="FontStyle15"/>
          <w:lang w:val="sr-Cyrl-RS"/>
        </w:rPr>
        <w:t>ovom</w:t>
      </w:r>
      <w:r>
        <w:rPr>
          <w:rStyle w:val="FontStyle15"/>
          <w:lang w:val="sr-Cyrl-RS"/>
        </w:rPr>
        <w:t xml:space="preserve"> </w:t>
      </w:r>
      <w:r>
        <w:rPr>
          <w:rStyle w:val="FontStyle15"/>
          <w:lang w:val="sr-Cyrl-RS"/>
        </w:rPr>
        <w:t>tačkom</w:t>
      </w:r>
      <w:r>
        <w:rPr>
          <w:rStyle w:val="FontStyle15"/>
          <w:lang w:val="sr-Cyrl-RS"/>
        </w:rPr>
        <w:t xml:space="preserve"> </w:t>
      </w:r>
      <w:r>
        <w:rPr>
          <w:rStyle w:val="FontStyle15"/>
          <w:lang w:val="sr-Cyrl-RS"/>
        </w:rPr>
        <w:t>dnevnog</w:t>
      </w:r>
      <w:r>
        <w:rPr>
          <w:rStyle w:val="FontStyle15"/>
          <w:lang w:val="sr-Cyrl-RS"/>
        </w:rPr>
        <w:t xml:space="preserve"> </w:t>
      </w:r>
      <w:r>
        <w:rPr>
          <w:rStyle w:val="FontStyle15"/>
          <w:lang w:val="sr-Cyrl-RS"/>
        </w:rPr>
        <w:t>reda</w:t>
      </w:r>
      <w:r>
        <w:rPr>
          <w:rStyle w:val="FontStyle15"/>
          <w:lang w:val="sr-Cyrl-RS"/>
        </w:rPr>
        <w:t xml:space="preserve">, </w:t>
      </w:r>
      <w:r>
        <w:rPr>
          <w:rStyle w:val="FontStyle15"/>
          <w:lang w:val="sr-Cyrl-RS"/>
        </w:rPr>
        <w:t>te</w:t>
      </w:r>
      <w:r>
        <w:rPr>
          <w:rStyle w:val="FontStyle15"/>
          <w:lang w:val="sr-Cyrl-RS"/>
        </w:rPr>
        <w:t xml:space="preserve"> </w:t>
      </w:r>
      <w:r>
        <w:rPr>
          <w:rStyle w:val="FontStyle15"/>
          <w:lang w:val="sr-Cyrl-RS"/>
        </w:rPr>
        <w:t>kako</w:t>
      </w:r>
      <w:r>
        <w:rPr>
          <w:rStyle w:val="FontStyle15"/>
          <w:lang w:val="sr-Cyrl-RS"/>
        </w:rPr>
        <w:t xml:space="preserve"> </w:t>
      </w:r>
      <w:r>
        <w:rPr>
          <w:rStyle w:val="FontStyle15"/>
          <w:lang w:val="sr-Cyrl-RS"/>
        </w:rPr>
        <w:t>se</w:t>
      </w:r>
      <w:r>
        <w:rPr>
          <w:rStyle w:val="FontStyle15"/>
          <w:lang w:val="sr-Cyrl-RS"/>
        </w:rPr>
        <w:t xml:space="preserve"> </w:t>
      </w:r>
      <w:r>
        <w:rPr>
          <w:rStyle w:val="FontStyle15"/>
          <w:lang w:val="sr-Cyrl-RS"/>
        </w:rPr>
        <w:t>niko</w:t>
      </w:r>
      <w:r>
        <w:rPr>
          <w:rStyle w:val="FontStyle15"/>
          <w:lang w:val="sr-Cyrl-RS"/>
        </w:rPr>
        <w:t xml:space="preserve"> </w:t>
      </w:r>
      <w:r>
        <w:rPr>
          <w:rStyle w:val="FontStyle15"/>
          <w:lang w:val="sr-Cyrl-RS"/>
        </w:rPr>
        <w:t>nije</w:t>
      </w:r>
      <w:r>
        <w:rPr>
          <w:rStyle w:val="FontStyle15"/>
          <w:lang w:val="sr-Cyrl-RS"/>
        </w:rPr>
        <w:t xml:space="preserve"> </w:t>
      </w:r>
      <w:r>
        <w:rPr>
          <w:rStyle w:val="FontStyle15"/>
          <w:lang w:val="sr-Cyrl-RS"/>
        </w:rPr>
        <w:t>javio</w:t>
      </w:r>
      <w:r>
        <w:rPr>
          <w:rStyle w:val="FontStyle15"/>
          <w:lang w:val="sr-Cyrl-RS"/>
        </w:rPr>
        <w:t xml:space="preserve"> </w:t>
      </w:r>
      <w:r>
        <w:rPr>
          <w:rStyle w:val="FontStyle15"/>
          <w:lang w:val="sr-Cyrl-RS"/>
        </w:rPr>
        <w:t>za</w:t>
      </w:r>
      <w:r>
        <w:rPr>
          <w:rStyle w:val="FontStyle15"/>
          <w:lang w:val="sr-Cyrl-RS"/>
        </w:rPr>
        <w:t xml:space="preserve"> </w:t>
      </w:r>
      <w:r>
        <w:rPr>
          <w:rStyle w:val="FontStyle15"/>
          <w:lang w:val="sr-Cyrl-RS"/>
        </w:rPr>
        <w:t>reč</w:t>
      </w:r>
      <w:r>
        <w:rPr>
          <w:rStyle w:val="FontStyle15"/>
          <w:lang w:val="sr-Cyrl-RS"/>
        </w:rPr>
        <w:t xml:space="preserve">, </w:t>
      </w:r>
      <w:r>
        <w:rPr>
          <w:rStyle w:val="FontStyle15"/>
          <w:lang w:val="sr-Cyrl-RS"/>
        </w:rPr>
        <w:t>zaključio</w:t>
      </w:r>
      <w:r>
        <w:rPr>
          <w:rStyle w:val="FontStyle15"/>
          <w:lang w:val="sr-Cyrl-RS"/>
        </w:rPr>
        <w:t xml:space="preserve"> </w:t>
      </w:r>
      <w:r>
        <w:rPr>
          <w:rStyle w:val="FontStyle15"/>
          <w:lang w:val="sr-Cyrl-RS"/>
        </w:rPr>
        <w:t>je</w:t>
      </w:r>
      <w:r>
        <w:rPr>
          <w:rStyle w:val="FontStyle15"/>
          <w:lang w:val="sr-Cyrl-RS"/>
        </w:rPr>
        <w:t xml:space="preserve"> </w:t>
      </w:r>
      <w:r>
        <w:rPr>
          <w:rStyle w:val="FontStyle15"/>
          <w:lang w:val="sr-Cyrl-RS"/>
        </w:rPr>
        <w:t>raspravu</w:t>
      </w:r>
      <w:r>
        <w:rPr>
          <w:rStyle w:val="FontStyle15"/>
          <w:lang w:val="sr-Cyrl-RS"/>
        </w:rPr>
        <w:t xml:space="preserve"> </w:t>
      </w:r>
      <w:r>
        <w:rPr>
          <w:rStyle w:val="FontStyle15"/>
          <w:lang w:val="sr-Cyrl-RS"/>
        </w:rPr>
        <w:t>i</w:t>
      </w:r>
      <w:r>
        <w:rPr>
          <w:rStyle w:val="FontStyle15"/>
          <w:lang w:val="sr-Cyrl-RS"/>
        </w:rPr>
        <w:t xml:space="preserve"> </w:t>
      </w:r>
      <w:r>
        <w:rPr>
          <w:rStyle w:val="FontStyle15"/>
          <w:lang w:val="sr-Cyrl-RS"/>
        </w:rPr>
        <w:t>stavio</w:t>
      </w:r>
      <w:r>
        <w:rPr>
          <w:rStyle w:val="FontStyle15"/>
          <w:lang w:val="sr-Cyrl-RS"/>
        </w:rPr>
        <w:t xml:space="preserve"> </w:t>
      </w:r>
      <w:r>
        <w:rPr>
          <w:rStyle w:val="FontStyle15"/>
          <w:lang w:val="sr-Cyrl-RS"/>
        </w:rPr>
        <w:t>na</w:t>
      </w:r>
      <w:r>
        <w:rPr>
          <w:rStyle w:val="FontStyle15"/>
          <w:lang w:val="sr-Cyrl-RS"/>
        </w:rPr>
        <w:t xml:space="preserve"> </w:t>
      </w:r>
      <w:r>
        <w:rPr>
          <w:rStyle w:val="FontStyle15"/>
          <w:lang w:val="sr-Cyrl-RS"/>
        </w:rPr>
        <w:t>glasanje</w:t>
      </w:r>
      <w:r>
        <w:rPr>
          <w:rStyle w:val="FontStyle15"/>
          <w:lang w:val="sr-Cyrl-RS"/>
        </w:rPr>
        <w:t xml:space="preserve"> </w:t>
      </w:r>
      <w:r>
        <w:rPr>
          <w:rStyle w:val="FontStyle15"/>
          <w:lang w:val="sr-Cyrl-RS"/>
        </w:rPr>
        <w:t>predlog</w:t>
      </w:r>
      <w:r>
        <w:rPr>
          <w:rStyle w:val="FontStyle15"/>
          <w:lang w:val="sr-Cyrl-RS"/>
        </w:rPr>
        <w:t xml:space="preserve">, </w:t>
      </w:r>
      <w:r>
        <w:rPr>
          <w:rStyle w:val="FontStyle15"/>
          <w:lang w:val="sr-Cyrl-RS"/>
        </w:rPr>
        <w:t>a</w:t>
      </w:r>
      <w:r>
        <w:rPr>
          <w:rStyle w:val="FontStyle15"/>
          <w:lang w:val="sr-Cyrl-RS"/>
        </w:rPr>
        <w:t xml:space="preserve"> </w:t>
      </w:r>
      <w:r>
        <w:rPr>
          <w:rStyle w:val="FontStyle15"/>
          <w:lang w:val="sr-Cyrl-RS"/>
        </w:rPr>
        <w:t>članovi</w:t>
      </w:r>
      <w:r>
        <w:rPr>
          <w:rStyle w:val="FontStyle15"/>
          <w:lang w:val="sr-Cyrl-RS"/>
        </w:rPr>
        <w:t xml:space="preserve"> </w:t>
      </w:r>
      <w:r>
        <w:rPr>
          <w:rStyle w:val="FontStyle15"/>
          <w:lang w:val="sr-Cyrl-RS"/>
        </w:rPr>
        <w:t>Odbora</w:t>
      </w:r>
      <w:r>
        <w:rPr>
          <w:rStyle w:val="FontStyle15"/>
          <w:lang w:val="sr-Cyrl-RS"/>
        </w:rPr>
        <w:t xml:space="preserve"> </w:t>
      </w:r>
      <w:r>
        <w:rPr>
          <w:rStyle w:val="FontStyle15"/>
          <w:lang w:val="sr-Cyrl-RS"/>
        </w:rPr>
        <w:t>su</w:t>
      </w:r>
      <w:r>
        <w:rPr>
          <w:rStyle w:val="FontStyle15"/>
          <w:lang w:val="sr-Cyrl-RS"/>
        </w:rPr>
        <w:t xml:space="preserve"> </w:t>
      </w:r>
      <w:r>
        <w:rPr>
          <w:rStyle w:val="FontStyle15"/>
          <w:b/>
          <w:lang w:val="sr-Cyrl-RS"/>
        </w:rPr>
        <w:t>jednoglasno</w:t>
      </w:r>
      <w:r>
        <w:rPr>
          <w:rStyle w:val="FontStyle15"/>
          <w:lang w:val="sr-Cyrl-RS"/>
        </w:rPr>
        <w:t xml:space="preserve"> </w:t>
      </w:r>
      <w:r>
        <w:rPr>
          <w:rStyle w:val="FontStyle15"/>
          <w:lang w:val="sr-Cyrl-RS"/>
        </w:rPr>
        <w:t>doneli</w:t>
      </w:r>
      <w:r>
        <w:rPr>
          <w:rStyle w:val="FontStyle15"/>
          <w:lang w:val="sr-Cyrl-RS"/>
        </w:rPr>
        <w:t xml:space="preserve"> </w:t>
      </w:r>
      <w:r>
        <w:rPr>
          <w:rStyle w:val="FontStyle15"/>
          <w:lang w:val="sr-Cyrl-RS"/>
        </w:rPr>
        <w:t>odluku</w:t>
      </w:r>
      <w:r>
        <w:rPr>
          <w:rStyle w:val="FontStyle15"/>
          <w:lang w:val="sr-Cyrl-RS"/>
        </w:rPr>
        <w:t>:</w:t>
      </w:r>
    </w:p>
    <w:p w:rsidR="00E224E6" w:rsidRDefault="00E224E6" w:rsidP="00E224E6">
      <w:pPr>
        <w:pStyle w:val="Style2"/>
        <w:widowControl/>
        <w:spacing w:line="240" w:lineRule="auto"/>
        <w:ind w:firstLine="720"/>
        <w:jc w:val="both"/>
        <w:rPr>
          <w:sz w:val="20"/>
          <w:szCs w:val="20"/>
          <w:lang w:val="sr-Cyrl-CS" w:eastAsia="sr-Cyrl-CS"/>
        </w:rPr>
      </w:pPr>
      <w:r>
        <w:rPr>
          <w:lang w:val="sr-Cyrl-CS"/>
        </w:rPr>
        <w:t>-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Odbor</w:t>
      </w:r>
      <w:r>
        <w:rPr>
          <w:lang w:val="sr-Cyrl-CS"/>
        </w:rPr>
        <w:t xml:space="preserve"> </w:t>
      </w:r>
      <w:r>
        <w:rPr>
          <w:lang w:val="sr-Cyrl-CS"/>
        </w:rPr>
        <w:t>predloži</w:t>
      </w:r>
      <w:r>
        <w:rPr>
          <w:lang w:val="sr-Cyrl-CS"/>
        </w:rPr>
        <w:t xml:space="preserve"> </w:t>
      </w:r>
      <w:r>
        <w:rPr>
          <w:lang w:val="sr-Cyrl-CS"/>
        </w:rPr>
        <w:t>Narodnoj</w:t>
      </w:r>
      <w:r>
        <w:rPr>
          <w:lang w:val="sr-Cyrl-CS"/>
        </w:rPr>
        <w:t xml:space="preserve"> </w:t>
      </w:r>
      <w:r>
        <w:rPr>
          <w:lang w:val="sr-Cyrl-CS"/>
        </w:rPr>
        <w:t>skupštini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rStyle w:val="FontStyle11"/>
          <w:lang w:val="sr-Cyrl-CS" w:eastAsia="sr-Cyrl-CS"/>
        </w:rPr>
        <w:t>prihvati</w:t>
      </w:r>
      <w:r>
        <w:rPr>
          <w:rStyle w:val="FontStyle11"/>
          <w:lang w:val="sr-Cyrl-CS" w:eastAsia="sr-Cyrl-CS"/>
        </w:rPr>
        <w:t xml:space="preserve"> </w:t>
      </w:r>
      <w:r>
        <w:rPr>
          <w:lang w:val="sr-Cyrl-RS"/>
        </w:rPr>
        <w:t>Predlog</w:t>
      </w:r>
      <w:r>
        <w:rPr>
          <w:lang w:val="sr-Cyrl-RS"/>
        </w:rPr>
        <w:t xml:space="preserve"> </w:t>
      </w:r>
      <w:r>
        <w:rPr>
          <w:lang w:val="sr-Cyrl-RS"/>
        </w:rPr>
        <w:t>zakona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potvrđivanju</w:t>
      </w:r>
      <w:r>
        <w:rPr>
          <w:lang w:val="sr-Cyrl-RS"/>
        </w:rPr>
        <w:t xml:space="preserve"> </w:t>
      </w:r>
      <w:r>
        <w:rPr>
          <w:lang w:val="sr-Cyrl-RS"/>
        </w:rPr>
        <w:t>Sporazuma</w:t>
      </w:r>
      <w:r>
        <w:rPr>
          <w:lang w:val="sr-Cyrl-RS"/>
        </w:rPr>
        <w:t xml:space="preserve">  </w:t>
      </w:r>
      <w:r>
        <w:rPr>
          <w:lang w:val="sr-Cyrl-RS"/>
        </w:rPr>
        <w:t>između</w:t>
      </w:r>
      <w:r>
        <w:rPr>
          <w:lang w:val="sr-Cyrl-RS"/>
        </w:rPr>
        <w:t xml:space="preserve"> </w:t>
      </w:r>
      <w:r>
        <w:rPr>
          <w:lang w:val="sr-Cyrl-RS"/>
        </w:rPr>
        <w:t>Vlade</w:t>
      </w:r>
      <w:r>
        <w:rPr>
          <w:lang w:val="sr-Cyrl-RS"/>
        </w:rPr>
        <w:t xml:space="preserve"> </w:t>
      </w:r>
      <w:r>
        <w:rPr>
          <w:lang w:val="sr-Cyrl-RS"/>
        </w:rPr>
        <w:t>Republike</w:t>
      </w:r>
      <w:r>
        <w:rPr>
          <w:lang w:val="sr-Cyrl-RS"/>
        </w:rPr>
        <w:t xml:space="preserve"> </w:t>
      </w:r>
      <w:r>
        <w:rPr>
          <w:lang w:val="sr-Cyrl-RS"/>
        </w:rPr>
        <w:t>Srbije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Vlade</w:t>
      </w:r>
      <w:r>
        <w:rPr>
          <w:lang w:val="sr-Cyrl-RS"/>
        </w:rPr>
        <w:t xml:space="preserve"> </w:t>
      </w:r>
      <w:r>
        <w:rPr>
          <w:lang w:val="sr-Cyrl-RS"/>
        </w:rPr>
        <w:t>Republike</w:t>
      </w:r>
      <w:r>
        <w:rPr>
          <w:lang w:val="sr-Cyrl-RS"/>
        </w:rPr>
        <w:t xml:space="preserve"> </w:t>
      </w:r>
      <w:r>
        <w:rPr>
          <w:lang w:val="sr-Cyrl-RS"/>
        </w:rPr>
        <w:t>Francuske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razmeni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uzajamnoj</w:t>
      </w:r>
      <w:r>
        <w:rPr>
          <w:lang w:val="sr-Cyrl-RS"/>
        </w:rPr>
        <w:t xml:space="preserve"> </w:t>
      </w:r>
      <w:r>
        <w:rPr>
          <w:lang w:val="sr-Cyrl-RS"/>
        </w:rPr>
        <w:t>zaštiti</w:t>
      </w:r>
      <w:r>
        <w:rPr>
          <w:lang w:val="sr-Cyrl-RS"/>
        </w:rPr>
        <w:t xml:space="preserve"> </w:t>
      </w:r>
      <w:r>
        <w:rPr>
          <w:lang w:val="sr-Cyrl-RS"/>
        </w:rPr>
        <w:t>tajnih</w:t>
      </w:r>
      <w:r>
        <w:rPr>
          <w:lang w:val="sr-Cyrl-RS"/>
        </w:rPr>
        <w:t xml:space="preserve"> </w:t>
      </w:r>
      <w:r>
        <w:rPr>
          <w:lang w:val="sr-Cyrl-RS"/>
        </w:rPr>
        <w:t>podataka</w:t>
      </w:r>
      <w:r>
        <w:rPr>
          <w:lang w:val="sr-Cyrl-RS"/>
        </w:rPr>
        <w:t xml:space="preserve"> </w:t>
      </w:r>
      <w:r>
        <w:rPr>
          <w:rStyle w:val="FontStyle11"/>
          <w:lang w:val="ru-RU" w:eastAsia="sr-Cyrl-CS"/>
        </w:rPr>
        <w:t>u</w:t>
      </w:r>
      <w:r>
        <w:rPr>
          <w:rStyle w:val="FontStyle11"/>
          <w:lang w:val="ru-RU" w:eastAsia="sr-Cyrl-CS"/>
        </w:rPr>
        <w:t xml:space="preserve"> </w:t>
      </w:r>
      <w:r>
        <w:rPr>
          <w:rStyle w:val="FontStyle11"/>
          <w:lang w:val="sr-Cyrl-CS" w:eastAsia="sr-Cyrl-CS"/>
        </w:rPr>
        <w:t>načelu</w:t>
      </w:r>
      <w:r>
        <w:rPr>
          <w:lang w:val="sr-Cyrl-CS"/>
        </w:rPr>
        <w:t>.</w:t>
      </w:r>
    </w:p>
    <w:p w:rsidR="00E224E6" w:rsidRDefault="00E224E6" w:rsidP="00E224E6">
      <w:pPr>
        <w:jc w:val="both"/>
        <w:rPr>
          <w:lang w:val="sr-Cyrl-CS"/>
        </w:rPr>
      </w:pPr>
      <w:r>
        <w:rPr>
          <w:lang w:val="sr-Cyrl-CS"/>
        </w:rPr>
        <w:t xml:space="preserve">       </w:t>
      </w:r>
      <w:r>
        <w:rPr>
          <w:lang w:val="sr-Cyrl-CS"/>
        </w:rPr>
        <w:tab/>
        <w:t>-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izvestioca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 </w:t>
      </w:r>
      <w:r>
        <w:rPr>
          <w:lang w:val="sr-Cyrl-CS"/>
        </w:rPr>
        <w:t>na</w:t>
      </w:r>
      <w:r>
        <w:rPr>
          <w:lang w:val="sr-Cyrl-CS"/>
        </w:rPr>
        <w:t xml:space="preserve"> </w:t>
      </w:r>
      <w:r>
        <w:rPr>
          <w:lang w:val="sr-Cyrl-CS"/>
        </w:rPr>
        <w:t>sednici</w:t>
      </w:r>
      <w:r>
        <w:rPr>
          <w:lang w:val="sr-Cyrl-CS"/>
        </w:rPr>
        <w:t xml:space="preserve"> </w:t>
      </w:r>
      <w:r>
        <w:rPr>
          <w:lang w:val="sr-Cyrl-CS"/>
        </w:rPr>
        <w:t>Narodne</w:t>
      </w:r>
      <w:r>
        <w:rPr>
          <w:lang w:val="sr-Cyrl-CS"/>
        </w:rPr>
        <w:t xml:space="preserve"> </w:t>
      </w:r>
      <w:r>
        <w:rPr>
          <w:lang w:val="sr-Cyrl-CS"/>
        </w:rPr>
        <w:t>skupštine</w:t>
      </w:r>
      <w:r>
        <w:rPr>
          <w:lang w:val="sr-Cyrl-CS"/>
        </w:rPr>
        <w:t xml:space="preserve"> </w:t>
      </w:r>
      <w:r>
        <w:rPr>
          <w:lang w:val="sr-Cyrl-CS"/>
        </w:rPr>
        <w:t>bude</w:t>
      </w:r>
      <w:r>
        <w:rPr>
          <w:lang w:val="sr-Cyrl-CS"/>
        </w:rPr>
        <w:t xml:space="preserve"> </w:t>
      </w:r>
      <w:r>
        <w:rPr>
          <w:lang w:val="sr-Cyrl-CS"/>
        </w:rPr>
        <w:t>određen</w:t>
      </w:r>
      <w:r>
        <w:rPr>
          <w:lang w:val="sr-Cyrl-CS"/>
        </w:rPr>
        <w:t xml:space="preserve"> </w:t>
      </w:r>
      <w:r>
        <w:rPr>
          <w:lang w:val="sr-Cyrl-CS"/>
        </w:rPr>
        <w:t>Petar</w:t>
      </w:r>
      <w:r>
        <w:rPr>
          <w:lang w:val="sr-Cyrl-CS"/>
        </w:rPr>
        <w:t xml:space="preserve"> </w:t>
      </w:r>
      <w:r>
        <w:rPr>
          <w:lang w:val="sr-Cyrl-CS"/>
        </w:rPr>
        <w:t>Petrović</w:t>
      </w:r>
      <w:r>
        <w:rPr>
          <w:lang w:val="sr-Cyrl-CS"/>
        </w:rPr>
        <w:t xml:space="preserve">, </w:t>
      </w:r>
      <w:r>
        <w:rPr>
          <w:lang w:val="sr-Cyrl-CS"/>
        </w:rPr>
        <w:t>predsednik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>.</w:t>
      </w:r>
    </w:p>
    <w:p w:rsidR="00E224E6" w:rsidRDefault="00E224E6" w:rsidP="00E224E6">
      <w:pPr>
        <w:ind w:firstLine="720"/>
        <w:jc w:val="both"/>
        <w:rPr>
          <w:rStyle w:val="FontStyle15"/>
          <w:lang w:val="sr-Cyrl-RS"/>
        </w:rPr>
      </w:pPr>
    </w:p>
    <w:p w:rsidR="00E224E6" w:rsidRDefault="00E224E6" w:rsidP="00E224E6">
      <w:pPr>
        <w:jc w:val="both"/>
      </w:pPr>
      <w:r>
        <w:rPr>
          <w:b/>
          <w:lang w:val="sr-Cyrl-RS"/>
        </w:rPr>
        <w:t>DRUGA</w:t>
      </w:r>
      <w:r>
        <w:rPr>
          <w:b/>
          <w:lang w:val="sr-Cyrl-RS"/>
        </w:rPr>
        <w:t xml:space="preserve"> </w:t>
      </w:r>
      <w:r>
        <w:rPr>
          <w:b/>
          <w:lang w:val="sr-Cyrl-RS"/>
        </w:rPr>
        <w:t>TAČKA</w:t>
      </w:r>
      <w:r>
        <w:rPr>
          <w:b/>
          <w:lang w:val="sr-Cyrl-RS"/>
        </w:rPr>
        <w:t xml:space="preserve"> - </w:t>
      </w:r>
      <w:r>
        <w:rPr>
          <w:lang w:val="sr-Cyrl-RS"/>
        </w:rPr>
        <w:t>Utvrđivanje</w:t>
      </w:r>
      <w:r>
        <w:rPr>
          <w:lang w:val="sr-Cyrl-RS"/>
        </w:rPr>
        <w:t xml:space="preserve"> </w:t>
      </w:r>
      <w:r>
        <w:rPr>
          <w:lang w:val="sr-Cyrl-RS"/>
        </w:rPr>
        <w:t>Prdloga</w:t>
      </w:r>
      <w:r>
        <w:rPr>
          <w:lang w:val="sr-Cyrl-RS"/>
        </w:rPr>
        <w:t xml:space="preserve"> </w:t>
      </w:r>
      <w:r>
        <w:rPr>
          <w:lang w:val="sr-Cyrl-RS"/>
        </w:rPr>
        <w:t>odluke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prestanku</w:t>
      </w:r>
      <w:r>
        <w:rPr>
          <w:lang w:val="sr-Cyrl-RS"/>
        </w:rPr>
        <w:t xml:space="preserve"> </w:t>
      </w:r>
      <w:r>
        <w:rPr>
          <w:lang w:val="sr-Cyrl-RS"/>
        </w:rPr>
        <w:t>funkcije</w:t>
      </w:r>
      <w:r>
        <w:rPr>
          <w:lang w:val="sr-Cyrl-RS"/>
        </w:rPr>
        <w:t xml:space="preserve"> </w:t>
      </w:r>
      <w:r>
        <w:rPr>
          <w:lang w:val="sr-Cyrl-RS"/>
        </w:rPr>
        <w:t>predsednika</w:t>
      </w:r>
      <w:r>
        <w:rPr>
          <w:lang w:val="sr-Cyrl-RS"/>
        </w:rPr>
        <w:t xml:space="preserve"> </w:t>
      </w:r>
      <w:r>
        <w:rPr>
          <w:lang w:val="sr-Cyrl-RS"/>
        </w:rPr>
        <w:t>Osnovnog</w:t>
      </w:r>
      <w:r>
        <w:rPr>
          <w:lang w:val="sr-Cyrl-RS"/>
        </w:rPr>
        <w:t xml:space="preserve"> </w:t>
      </w:r>
      <w:r>
        <w:rPr>
          <w:lang w:val="sr-Cyrl-RS"/>
        </w:rPr>
        <w:t>suda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Somboru</w:t>
      </w:r>
      <w:r>
        <w:rPr>
          <w:lang w:val="sr-Cyrl-RS"/>
        </w:rPr>
        <w:t>.</w:t>
      </w:r>
    </w:p>
    <w:p w:rsidR="00E224E6" w:rsidRDefault="00E224E6" w:rsidP="00E224E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224E6" w:rsidRDefault="00E224E6" w:rsidP="00E224E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FontStyle15"/>
          <w:rFonts w:ascii="Times New Roman" w:hAnsi="Times New Roman" w:cs="Times New Roman"/>
          <w:b/>
          <w:lang w:val="sr-Cyrl-RS"/>
        </w:rPr>
        <w:t>Petar</w:t>
      </w:r>
      <w:r>
        <w:rPr>
          <w:rStyle w:val="FontStyle15"/>
          <w:b/>
          <w:lang w:val="sr-Cyrl-RS"/>
        </w:rPr>
        <w:t xml:space="preserve"> </w:t>
      </w:r>
      <w:r>
        <w:rPr>
          <w:rStyle w:val="FontStyle15"/>
          <w:rFonts w:ascii="Times New Roman" w:hAnsi="Times New Roman" w:cs="Times New Roman"/>
          <w:b/>
          <w:lang w:val="sr-Cyrl-RS"/>
        </w:rPr>
        <w:t>Petrović</w:t>
      </w:r>
      <w:r>
        <w:rPr>
          <w:rStyle w:val="FontStyle15"/>
          <w:lang w:val="sr-Cyrl-RS"/>
        </w:rPr>
        <w:t xml:space="preserve"> </w:t>
      </w:r>
      <w:r>
        <w:rPr>
          <w:rStyle w:val="FontStyle15"/>
          <w:rFonts w:ascii="Times New Roman" w:hAnsi="Times New Roman" w:cs="Times New Roman"/>
          <w:lang w:val="sr-Cyrl-RS"/>
        </w:rPr>
        <w:t>je</w:t>
      </w:r>
      <w:r>
        <w:rPr>
          <w:rStyle w:val="FontStyle15"/>
          <w:lang w:val="sr-Cyrl-RS"/>
        </w:rPr>
        <w:t xml:space="preserve"> </w:t>
      </w:r>
      <w:r>
        <w:rPr>
          <w:rStyle w:val="FontStyle15"/>
          <w:rFonts w:ascii="Times New Roman" w:hAnsi="Times New Roman" w:cs="Times New Roman"/>
          <w:lang w:val="sr-Cyrl-RS"/>
        </w:rPr>
        <w:t>rekao</w:t>
      </w:r>
      <w:r>
        <w:rPr>
          <w:rStyle w:val="FontStyle15"/>
          <w:lang w:val="sr-Cyrl-RS"/>
        </w:rPr>
        <w:t xml:space="preserve"> </w:t>
      </w:r>
      <w:r>
        <w:rPr>
          <w:rStyle w:val="FontStyle15"/>
          <w:rFonts w:ascii="Times New Roman" w:hAnsi="Times New Roman" w:cs="Times New Roman"/>
          <w:lang w:val="sr-Cyrl-RS"/>
        </w:rPr>
        <w:t>da</w:t>
      </w:r>
      <w:r>
        <w:rPr>
          <w:rStyle w:val="FontStyle15"/>
          <w:lang w:val="sr-Cyrl-RS"/>
        </w:rPr>
        <w:t xml:space="preserve"> </w:t>
      </w:r>
      <w:r>
        <w:rPr>
          <w:rStyle w:val="FontStyle15"/>
          <w:rFonts w:ascii="Times New Roman" w:hAnsi="Times New Roman" w:cs="Times New Roman"/>
          <w:lang w:val="sr-Cyrl-RS"/>
        </w:rPr>
        <w:t>je</w:t>
      </w:r>
      <w:r>
        <w:rPr>
          <w:rStyle w:val="FontStyle15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Marina</w:t>
      </w:r>
      <w:r>
        <w:rPr>
          <w:rStyle w:val="propisclassinner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Budanović</w:t>
      </w:r>
      <w:r>
        <w:rPr>
          <w:rStyle w:val="propisclassinner"/>
          <w:lang w:val="sr-Cyrl-RS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predsednik</w:t>
      </w:r>
      <w:r>
        <w:rPr>
          <w:rStyle w:val="propisclassinner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Osnovnog</w:t>
      </w:r>
      <w:r>
        <w:rPr>
          <w:rStyle w:val="propisclassinner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suda</w:t>
      </w:r>
      <w:r>
        <w:rPr>
          <w:rStyle w:val="propisclassinner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Style w:val="propisclassinner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Somboru</w:t>
      </w:r>
      <w:r>
        <w:rPr>
          <w:rStyle w:val="propisclassinner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uputila</w:t>
      </w:r>
      <w:r>
        <w:rPr>
          <w:rStyle w:val="propisclassinner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Zahtev</w:t>
      </w:r>
      <w:r>
        <w:rPr>
          <w:rStyle w:val="propisclassinner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Narodnoj</w:t>
      </w:r>
      <w:r>
        <w:rPr>
          <w:rStyle w:val="propisclassinner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skupštini</w:t>
      </w:r>
      <w:r>
        <w:rPr>
          <w:rStyle w:val="propisclassinner"/>
          <w:lang w:val="sr-Cyrl-RS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kojim</w:t>
      </w:r>
      <w:r>
        <w:rPr>
          <w:rStyle w:val="propisclassinner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Style w:val="propisclassinner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zatražila</w:t>
      </w:r>
      <w:r>
        <w:rPr>
          <w:rStyle w:val="propisclassinner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Style w:val="propisclassinner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Narodna</w:t>
      </w:r>
      <w:r>
        <w:rPr>
          <w:rStyle w:val="propisclassinner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skupština</w:t>
      </w:r>
      <w:r>
        <w:rPr>
          <w:rStyle w:val="propisclassinner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donese</w:t>
      </w:r>
      <w:r>
        <w:rPr>
          <w:rStyle w:val="propisclassinner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odluku</w:t>
      </w:r>
      <w:r>
        <w:rPr>
          <w:rStyle w:val="propisclassinner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Style w:val="propisclassinner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prestanku</w:t>
      </w:r>
      <w:r>
        <w:rPr>
          <w:rStyle w:val="propisclassinner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funkcije</w:t>
      </w:r>
      <w:r>
        <w:rPr>
          <w:rStyle w:val="propisclassinner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predsednika</w:t>
      </w:r>
      <w:r>
        <w:rPr>
          <w:rStyle w:val="propisclassinner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Osnovnog</w:t>
      </w:r>
      <w:r>
        <w:rPr>
          <w:rStyle w:val="propisclassinner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suda</w:t>
      </w:r>
      <w:r>
        <w:rPr>
          <w:rStyle w:val="propisclassinner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Style w:val="propisclassinner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Somboru</w:t>
      </w:r>
      <w:r>
        <w:rPr>
          <w:rStyle w:val="propisclassinner"/>
          <w:lang w:val="sr-Cyrl-RS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čiji</w:t>
      </w:r>
      <w:r>
        <w:rPr>
          <w:rStyle w:val="propisclassinner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Style w:val="propisclassinner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ona</w:t>
      </w:r>
      <w:r>
        <w:rPr>
          <w:rStyle w:val="propisclassinner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nosilac</w:t>
      </w:r>
      <w:r>
        <w:rPr>
          <w:rStyle w:val="propisclassinner"/>
          <w:lang w:val="sr-Cyrl-RS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</w:t>
      </w:r>
      <w:r>
        <w:rPr>
          <w:rStyle w:val="propisclassinner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obzirom</w:t>
      </w:r>
      <w:r>
        <w:rPr>
          <w:rStyle w:val="propisclassinner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Style w:val="propisclassinner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Style w:val="propisclassinner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odlukom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Visokog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saveta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sudstva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6. </w:t>
      </w:r>
      <w:r>
        <w:rPr>
          <w:rFonts w:ascii="Times New Roman" w:hAnsi="Times New Roman" w:cs="Times New Roman"/>
          <w:sz w:val="24"/>
          <w:szCs w:val="24"/>
          <w:lang w:val="sr-Cyrl-CS"/>
        </w:rPr>
        <w:t>jula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2018.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izabrana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sudiju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Višeg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Somboru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224E6" w:rsidRDefault="00E224E6" w:rsidP="00E224E6">
      <w:pPr>
        <w:ind w:firstLine="720"/>
        <w:jc w:val="both"/>
        <w:rPr>
          <w:lang w:val="sr-Cyrl-RS"/>
        </w:rPr>
      </w:pPr>
      <w:r>
        <w:rPr>
          <w:rStyle w:val="FontStyle15"/>
          <w:lang w:val="sr-Cyrl-RS"/>
        </w:rPr>
        <w:t>Predsedavajući</w:t>
      </w:r>
      <w:r>
        <w:rPr>
          <w:rStyle w:val="FontStyle15"/>
          <w:lang w:val="sr-Cyrl-RS"/>
        </w:rPr>
        <w:t xml:space="preserve"> </w:t>
      </w:r>
      <w:r>
        <w:rPr>
          <w:rStyle w:val="FontStyle15"/>
          <w:lang w:val="sr-Cyrl-RS"/>
        </w:rPr>
        <w:t>je</w:t>
      </w:r>
      <w:r>
        <w:rPr>
          <w:rStyle w:val="FontStyle15"/>
          <w:lang w:val="sr-Cyrl-RS"/>
        </w:rPr>
        <w:t xml:space="preserve"> </w:t>
      </w:r>
      <w:r>
        <w:rPr>
          <w:rStyle w:val="FontStyle15"/>
          <w:lang w:val="sr-Cyrl-RS"/>
        </w:rPr>
        <w:t>stavio</w:t>
      </w:r>
      <w:r>
        <w:rPr>
          <w:rStyle w:val="FontStyle15"/>
          <w:lang w:val="sr-Cyrl-RS"/>
        </w:rPr>
        <w:t xml:space="preserve"> </w:t>
      </w:r>
      <w:r>
        <w:rPr>
          <w:rStyle w:val="FontStyle15"/>
          <w:lang w:val="sr-Cyrl-RS"/>
        </w:rPr>
        <w:t>na</w:t>
      </w:r>
      <w:r>
        <w:rPr>
          <w:rStyle w:val="FontStyle15"/>
          <w:lang w:val="sr-Cyrl-RS"/>
        </w:rPr>
        <w:t xml:space="preserve"> </w:t>
      </w:r>
      <w:r>
        <w:rPr>
          <w:rStyle w:val="FontStyle15"/>
          <w:lang w:val="sr-Cyrl-RS"/>
        </w:rPr>
        <w:t>glasanje</w:t>
      </w:r>
      <w:r>
        <w:rPr>
          <w:rStyle w:val="FontStyle15"/>
          <w:lang w:val="sr-Cyrl-RS"/>
        </w:rPr>
        <w:t xml:space="preserve">, </w:t>
      </w:r>
      <w:r>
        <w:rPr>
          <w:rStyle w:val="FontStyle15"/>
          <w:lang w:val="sr-Cyrl-RS"/>
        </w:rPr>
        <w:t>a</w:t>
      </w:r>
      <w:r>
        <w:rPr>
          <w:rStyle w:val="FontStyle15"/>
          <w:lang w:val="sr-Cyrl-RS"/>
        </w:rPr>
        <w:t xml:space="preserve"> </w:t>
      </w:r>
      <w:r>
        <w:rPr>
          <w:rStyle w:val="FontStyle15"/>
          <w:lang w:val="sr-Cyrl-RS"/>
        </w:rPr>
        <w:t>članovi</w:t>
      </w:r>
      <w:r>
        <w:rPr>
          <w:rStyle w:val="FontStyle15"/>
          <w:lang w:val="sr-Cyrl-RS"/>
        </w:rPr>
        <w:t xml:space="preserve"> </w:t>
      </w:r>
      <w:r>
        <w:rPr>
          <w:rStyle w:val="FontStyle15"/>
          <w:lang w:val="sr-Cyrl-RS"/>
        </w:rPr>
        <w:t>Odbora</w:t>
      </w:r>
      <w:r>
        <w:rPr>
          <w:rStyle w:val="FontStyle15"/>
          <w:lang w:val="sr-Cyrl-RS"/>
        </w:rPr>
        <w:t xml:space="preserve"> </w:t>
      </w:r>
      <w:r>
        <w:rPr>
          <w:rStyle w:val="FontStyle15"/>
          <w:lang w:val="sr-Cyrl-RS"/>
        </w:rPr>
        <w:t>su</w:t>
      </w:r>
      <w:r>
        <w:rPr>
          <w:rStyle w:val="FontStyle15"/>
          <w:lang w:val="sr-Cyrl-RS"/>
        </w:rPr>
        <w:t xml:space="preserve"> </w:t>
      </w:r>
      <w:r>
        <w:rPr>
          <w:rStyle w:val="FontStyle15"/>
          <w:b/>
          <w:lang w:val="sr-Cyrl-RS"/>
        </w:rPr>
        <w:t>jednoglasno</w:t>
      </w:r>
      <w:r>
        <w:rPr>
          <w:rStyle w:val="FontStyle15"/>
          <w:lang w:val="sr-Cyrl-RS"/>
        </w:rPr>
        <w:t xml:space="preserve"> </w:t>
      </w:r>
      <w:r>
        <w:rPr>
          <w:rStyle w:val="FontStyle15"/>
          <w:lang w:val="sr-Cyrl-RS"/>
        </w:rPr>
        <w:t>doneli</w:t>
      </w:r>
      <w:r>
        <w:rPr>
          <w:rStyle w:val="FontStyle15"/>
          <w:lang w:val="sr-Cyrl-RS"/>
        </w:rPr>
        <w:t xml:space="preserve"> </w:t>
      </w:r>
      <w:r>
        <w:rPr>
          <w:rStyle w:val="FontStyle15"/>
          <w:lang w:val="sr-Cyrl-RS"/>
        </w:rPr>
        <w:t>odluku</w:t>
      </w:r>
      <w:r>
        <w:rPr>
          <w:rStyle w:val="FontStyle15"/>
          <w:lang w:val="sr-Cyrl-RS"/>
        </w:rPr>
        <w:t>:</w:t>
      </w:r>
    </w:p>
    <w:p w:rsidR="00E224E6" w:rsidRDefault="00E224E6" w:rsidP="00E224E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utvrdi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odluke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prestanku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funkcije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Osnovnog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Somboru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E224E6" w:rsidRDefault="00E224E6" w:rsidP="00E224E6">
      <w:pPr>
        <w:ind w:firstLine="720"/>
        <w:jc w:val="both"/>
        <w:rPr>
          <w:lang w:val="sr-Cyrl-RS"/>
        </w:rPr>
      </w:pPr>
      <w:r>
        <w:rPr>
          <w:lang w:val="sr-Cyrl-CS"/>
        </w:rPr>
        <w:t>-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Odbor</w:t>
      </w:r>
      <w:r>
        <w:rPr>
          <w:lang w:val="sr-Cyrl-CS"/>
        </w:rPr>
        <w:t xml:space="preserve"> </w:t>
      </w:r>
      <w:r>
        <w:rPr>
          <w:lang w:val="sr-Cyrl-CS"/>
        </w:rPr>
        <w:t>Predlog</w:t>
      </w:r>
      <w:r>
        <w:rPr>
          <w:lang w:val="sr-Cyrl-CS"/>
        </w:rPr>
        <w:t xml:space="preserve"> </w:t>
      </w:r>
      <w:r>
        <w:rPr>
          <w:lang w:val="sr-Cyrl-CS"/>
        </w:rPr>
        <w:t>ove</w:t>
      </w:r>
      <w:r>
        <w:rPr>
          <w:lang w:val="sr-Cyrl-CS"/>
        </w:rPr>
        <w:t xml:space="preserve"> </w:t>
      </w:r>
      <w:r>
        <w:rPr>
          <w:lang w:val="sr-Cyrl-CS"/>
        </w:rPr>
        <w:t>odluke</w:t>
      </w:r>
      <w:r>
        <w:rPr>
          <w:lang w:val="sr-Cyrl-CS"/>
        </w:rPr>
        <w:t xml:space="preserve"> </w:t>
      </w:r>
      <w:r>
        <w:rPr>
          <w:lang w:val="sr-Cyrl-CS"/>
        </w:rPr>
        <w:t>uputi</w:t>
      </w:r>
      <w:r>
        <w:rPr>
          <w:lang w:val="sr-Cyrl-CS"/>
        </w:rPr>
        <w:t xml:space="preserve"> </w:t>
      </w:r>
      <w:r>
        <w:rPr>
          <w:lang w:val="sr-Cyrl-CS"/>
        </w:rPr>
        <w:t>Narodnoj</w:t>
      </w:r>
      <w:r>
        <w:rPr>
          <w:lang w:val="sr-Cyrl-CS"/>
        </w:rPr>
        <w:t xml:space="preserve"> </w:t>
      </w:r>
      <w:r>
        <w:rPr>
          <w:lang w:val="sr-Cyrl-CS"/>
        </w:rPr>
        <w:t>skupštini</w:t>
      </w:r>
      <w:r>
        <w:rPr>
          <w:lang w:val="sr-Cyrl-CS"/>
        </w:rPr>
        <w:t xml:space="preserve"> </w:t>
      </w:r>
      <w:r>
        <w:rPr>
          <w:lang w:val="sr-Cyrl-CS"/>
        </w:rPr>
        <w:t>sa</w:t>
      </w:r>
      <w:r>
        <w:rPr>
          <w:lang w:val="sr-Cyrl-CS"/>
        </w:rPr>
        <w:t xml:space="preserve"> </w:t>
      </w:r>
      <w:r>
        <w:rPr>
          <w:lang w:val="sr-Cyrl-CS"/>
        </w:rPr>
        <w:t>predlogom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se</w:t>
      </w:r>
      <w:r>
        <w:rPr>
          <w:lang w:val="sr-Cyrl-CS"/>
        </w:rPr>
        <w:t xml:space="preserve"> </w:t>
      </w:r>
      <w:r>
        <w:rPr>
          <w:lang w:val="sr-Cyrl-CS"/>
        </w:rPr>
        <w:t>razmatra</w:t>
      </w:r>
      <w:r>
        <w:rPr>
          <w:lang w:val="sr-Cyrl-CS"/>
        </w:rPr>
        <w:t xml:space="preserve"> </w:t>
      </w:r>
      <w:r>
        <w:rPr>
          <w:lang w:val="sr-Cyrl-CS"/>
        </w:rPr>
        <w:t>po</w:t>
      </w:r>
      <w:r>
        <w:rPr>
          <w:lang w:val="sr-Cyrl-CS"/>
        </w:rPr>
        <w:t xml:space="preserve"> </w:t>
      </w:r>
      <w:r>
        <w:rPr>
          <w:lang w:val="sr-Cyrl-CS"/>
        </w:rPr>
        <w:t>hitnom</w:t>
      </w:r>
      <w:r>
        <w:rPr>
          <w:lang w:val="sr-Cyrl-CS"/>
        </w:rPr>
        <w:t xml:space="preserve"> </w:t>
      </w:r>
      <w:r>
        <w:rPr>
          <w:lang w:val="sr-Cyrl-CS"/>
        </w:rPr>
        <w:t>postupku</w:t>
      </w:r>
      <w:r>
        <w:rPr>
          <w:lang w:val="sr-Cyrl-CS"/>
        </w:rPr>
        <w:t xml:space="preserve">,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skladu</w:t>
      </w:r>
      <w:r>
        <w:rPr>
          <w:lang w:val="sr-Cyrl-CS"/>
        </w:rPr>
        <w:t xml:space="preserve"> </w:t>
      </w:r>
      <w:r>
        <w:rPr>
          <w:lang w:val="sr-Cyrl-CS"/>
        </w:rPr>
        <w:t>sa</w:t>
      </w:r>
      <w:r>
        <w:rPr>
          <w:lang w:val="sr-Cyrl-CS"/>
        </w:rPr>
        <w:t xml:space="preserve"> </w:t>
      </w:r>
      <w:r>
        <w:rPr>
          <w:lang w:val="sr-Cyrl-CS"/>
        </w:rPr>
        <w:t>članom</w:t>
      </w:r>
      <w:r>
        <w:rPr>
          <w:color w:val="FF0000"/>
          <w:lang w:val="sr-Cyrl-CS"/>
        </w:rPr>
        <w:t xml:space="preserve"> </w:t>
      </w:r>
      <w:r>
        <w:rPr>
          <w:lang w:val="sr-Cyrl-CS"/>
        </w:rPr>
        <w:t>16</w:t>
      </w:r>
      <w:r>
        <w:rPr>
          <w:lang w:val="sr-Cyrl-RS"/>
        </w:rPr>
        <w:t>7</w:t>
      </w:r>
      <w:r>
        <w:rPr>
          <w:lang w:val="sr-Cyrl-CS"/>
        </w:rPr>
        <w:t xml:space="preserve">. </w:t>
      </w:r>
      <w:r>
        <w:rPr>
          <w:lang w:val="sr-Cyrl-CS"/>
        </w:rPr>
        <w:t>Poslovnika</w:t>
      </w:r>
      <w:r>
        <w:rPr>
          <w:lang w:val="sr-Cyrl-CS"/>
        </w:rPr>
        <w:t xml:space="preserve"> </w:t>
      </w:r>
      <w:r>
        <w:rPr>
          <w:lang w:val="sr-Cyrl-CS"/>
        </w:rPr>
        <w:t>Narodne</w:t>
      </w:r>
      <w:r>
        <w:rPr>
          <w:lang w:val="sr-Cyrl-CS"/>
        </w:rPr>
        <w:t xml:space="preserve"> </w:t>
      </w:r>
      <w:r>
        <w:rPr>
          <w:lang w:val="sr-Cyrl-CS"/>
        </w:rPr>
        <w:t>skupštine</w:t>
      </w:r>
      <w:r>
        <w:rPr>
          <w:lang w:val="sr-Cyrl-CS"/>
        </w:rPr>
        <w:t>;</w:t>
      </w:r>
      <w:r>
        <w:rPr>
          <w:lang w:val="sr-Cyrl-RS"/>
        </w:rPr>
        <w:t xml:space="preserve"> </w:t>
      </w:r>
    </w:p>
    <w:p w:rsidR="00E224E6" w:rsidRDefault="00E224E6" w:rsidP="00E224E6">
      <w:pPr>
        <w:ind w:firstLine="720"/>
        <w:jc w:val="both"/>
        <w:rPr>
          <w:lang w:val="sr-Cyrl-CS"/>
        </w:rPr>
      </w:pPr>
      <w:r>
        <w:rPr>
          <w:lang w:val="sr-Cyrl-RS"/>
        </w:rPr>
        <w:t>-</w:t>
      </w:r>
      <w:r>
        <w:rPr>
          <w:lang w:val="sr-Cyrl-RS"/>
        </w:rPr>
        <w:t>da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CS"/>
        </w:rPr>
        <w:t>predstavnika</w:t>
      </w:r>
      <w:r>
        <w:rPr>
          <w:lang w:val="sr-Cyrl-CS"/>
        </w:rPr>
        <w:t xml:space="preserve"> </w:t>
      </w:r>
      <w:r>
        <w:rPr>
          <w:lang w:val="sr-Cyrl-CS"/>
        </w:rPr>
        <w:t>predlagača</w:t>
      </w:r>
      <w:r>
        <w:rPr>
          <w:lang w:val="sr-Cyrl-CS"/>
        </w:rPr>
        <w:t xml:space="preserve"> </w:t>
      </w:r>
      <w:r>
        <w:rPr>
          <w:lang w:val="sr-Cyrl-CS"/>
        </w:rPr>
        <w:t>bude</w:t>
      </w:r>
      <w:r>
        <w:rPr>
          <w:lang w:val="sr-Cyrl-CS"/>
        </w:rPr>
        <w:t xml:space="preserve"> </w:t>
      </w:r>
      <w:r>
        <w:rPr>
          <w:lang w:val="sr-Cyrl-CS"/>
        </w:rPr>
        <w:t>određen</w:t>
      </w:r>
      <w:r>
        <w:rPr>
          <w:lang w:val="sr-Cyrl-CS"/>
        </w:rPr>
        <w:t xml:space="preserve"> </w:t>
      </w:r>
      <w:r>
        <w:rPr>
          <w:lang w:val="sr-Cyrl-CS"/>
        </w:rPr>
        <w:t>Petar</w:t>
      </w:r>
      <w:r>
        <w:rPr>
          <w:lang w:val="sr-Cyrl-CS"/>
        </w:rPr>
        <w:t xml:space="preserve"> </w:t>
      </w:r>
      <w:r>
        <w:rPr>
          <w:lang w:val="sr-Cyrl-CS"/>
        </w:rPr>
        <w:t>Petrović</w:t>
      </w:r>
      <w:r>
        <w:rPr>
          <w:lang w:val="sr-Cyrl-CS"/>
        </w:rPr>
        <w:t xml:space="preserve">, </w:t>
      </w:r>
      <w:r>
        <w:rPr>
          <w:lang w:val="sr-Cyrl-CS"/>
        </w:rPr>
        <w:t>predsednik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>.</w:t>
      </w:r>
    </w:p>
    <w:p w:rsidR="00E224E6" w:rsidRDefault="00E224E6" w:rsidP="00E224E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224E6" w:rsidRDefault="00E224E6" w:rsidP="00E224E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TREĆA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TAČKA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sr-Cyrl-RS"/>
        </w:rPr>
        <w:t>Razno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224E6" w:rsidRDefault="00E224E6" w:rsidP="00E224E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224E6" w:rsidRDefault="00E224E6" w:rsidP="00E224E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Rasprava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otvarana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224E6" w:rsidRDefault="00E224E6" w:rsidP="00E224E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E224E6" w:rsidRDefault="00E224E6" w:rsidP="00E224E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završena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9,45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E224E6" w:rsidRDefault="00E224E6" w:rsidP="00E224E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224E6" w:rsidRDefault="00E224E6" w:rsidP="00E224E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224E6" w:rsidRDefault="00E224E6" w:rsidP="00E224E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SEKRETAR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E224E6" w:rsidRDefault="00E224E6" w:rsidP="00E224E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224E6" w:rsidRDefault="00E224E6" w:rsidP="00E224E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Sanja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Pecelj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>Petar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Petrović</w:t>
      </w:r>
    </w:p>
    <w:p w:rsidR="008A7F7C" w:rsidRDefault="008A7F7C">
      <w:bookmarkStart w:id="0" w:name="_GoBack"/>
      <w:bookmarkEnd w:id="0"/>
    </w:p>
    <w:sectPr w:rsidR="008A7F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227" w:rsidRDefault="00A83227" w:rsidP="00E224E6">
      <w:r>
        <w:separator/>
      </w:r>
    </w:p>
  </w:endnote>
  <w:endnote w:type="continuationSeparator" w:id="0">
    <w:p w:rsidR="00A83227" w:rsidRDefault="00A83227" w:rsidP="00E22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4E6" w:rsidRDefault="00E224E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4E6" w:rsidRDefault="00E224E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4E6" w:rsidRDefault="00E224E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227" w:rsidRDefault="00A83227" w:rsidP="00E224E6">
      <w:r>
        <w:separator/>
      </w:r>
    </w:p>
  </w:footnote>
  <w:footnote w:type="continuationSeparator" w:id="0">
    <w:p w:rsidR="00A83227" w:rsidRDefault="00A83227" w:rsidP="00E224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4E6" w:rsidRDefault="00E224E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4E6" w:rsidRDefault="00E224E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4E6" w:rsidRDefault="00E224E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E33"/>
    <w:rsid w:val="008A7F7C"/>
    <w:rsid w:val="00A83227"/>
    <w:rsid w:val="00D92E33"/>
    <w:rsid w:val="00E22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4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224E6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E224E6"/>
    <w:pPr>
      <w:ind w:left="720"/>
      <w:contextualSpacing/>
    </w:pPr>
  </w:style>
  <w:style w:type="paragraph" w:customStyle="1" w:styleId="Style2">
    <w:name w:val="Style2"/>
    <w:basedOn w:val="Normal"/>
    <w:uiPriority w:val="99"/>
    <w:rsid w:val="00E224E6"/>
    <w:pPr>
      <w:widowControl w:val="0"/>
      <w:autoSpaceDE w:val="0"/>
      <w:autoSpaceDN w:val="0"/>
      <w:adjustRightInd w:val="0"/>
      <w:spacing w:line="270" w:lineRule="exact"/>
      <w:ind w:firstLine="699"/>
    </w:pPr>
    <w:rPr>
      <w:rFonts w:eastAsiaTheme="minorEastAsia"/>
    </w:rPr>
  </w:style>
  <w:style w:type="character" w:customStyle="1" w:styleId="propisclassinner">
    <w:name w:val="propisclassinner"/>
    <w:basedOn w:val="DefaultParagraphFont"/>
    <w:rsid w:val="00E224E6"/>
  </w:style>
  <w:style w:type="character" w:customStyle="1" w:styleId="FontStyle11">
    <w:name w:val="Font Style11"/>
    <w:basedOn w:val="DefaultParagraphFont"/>
    <w:uiPriority w:val="99"/>
    <w:rsid w:val="00E224E6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15">
    <w:name w:val="Font Style15"/>
    <w:basedOn w:val="DefaultParagraphFont"/>
    <w:uiPriority w:val="99"/>
    <w:rsid w:val="00E224E6"/>
    <w:rPr>
      <w:rFonts w:ascii="Arial" w:hAnsi="Arial" w:cs="Arial" w:hint="default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224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24E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224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24E6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4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224E6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E224E6"/>
    <w:pPr>
      <w:ind w:left="720"/>
      <w:contextualSpacing/>
    </w:pPr>
  </w:style>
  <w:style w:type="paragraph" w:customStyle="1" w:styleId="Style2">
    <w:name w:val="Style2"/>
    <w:basedOn w:val="Normal"/>
    <w:uiPriority w:val="99"/>
    <w:rsid w:val="00E224E6"/>
    <w:pPr>
      <w:widowControl w:val="0"/>
      <w:autoSpaceDE w:val="0"/>
      <w:autoSpaceDN w:val="0"/>
      <w:adjustRightInd w:val="0"/>
      <w:spacing w:line="270" w:lineRule="exact"/>
      <w:ind w:firstLine="699"/>
    </w:pPr>
    <w:rPr>
      <w:rFonts w:eastAsiaTheme="minorEastAsia"/>
    </w:rPr>
  </w:style>
  <w:style w:type="character" w:customStyle="1" w:styleId="propisclassinner">
    <w:name w:val="propisclassinner"/>
    <w:basedOn w:val="DefaultParagraphFont"/>
    <w:rsid w:val="00E224E6"/>
  </w:style>
  <w:style w:type="character" w:customStyle="1" w:styleId="FontStyle11">
    <w:name w:val="Font Style11"/>
    <w:basedOn w:val="DefaultParagraphFont"/>
    <w:uiPriority w:val="99"/>
    <w:rsid w:val="00E224E6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15">
    <w:name w:val="Font Style15"/>
    <w:basedOn w:val="DefaultParagraphFont"/>
    <w:uiPriority w:val="99"/>
    <w:rsid w:val="00E224E6"/>
    <w:rPr>
      <w:rFonts w:ascii="Arial" w:hAnsi="Arial" w:cs="Arial" w:hint="default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224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24E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224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24E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8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2967</Characters>
  <Application>Microsoft Office Word</Application>
  <DocSecurity>0</DocSecurity>
  <Lines>24</Lines>
  <Paragraphs>6</Paragraphs>
  <ScaleCrop>false</ScaleCrop>
  <Company/>
  <LinksUpToDate>false</LinksUpToDate>
  <CharactersWithSpaces>3481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Subotic</dc:creator>
  <cp:keywords/>
  <dc:description/>
  <cp:lastModifiedBy>Svetlana Subotic</cp:lastModifiedBy>
  <cp:revision>2</cp:revision>
  <dcterms:created xsi:type="dcterms:W3CDTF">2018-11-14T12:50:00Z</dcterms:created>
  <dcterms:modified xsi:type="dcterms:W3CDTF">2018-11-14T12:51:00Z</dcterms:modified>
</cp:coreProperties>
</file>